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right"/>
        <w:rPr>
          <w:rFonts w:ascii="Trebuchet MS" w:hAnsi="Trebuchet MS"/>
          <w:b/>
        </w:rPr>
      </w:pPr>
      <w:r w:rsidRPr="00D73A98">
        <w:rPr>
          <w:rFonts w:ascii="Trebuchet MS" w:hAnsi="Trebuchet MS"/>
          <w:b/>
        </w:rPr>
        <w:t>FORMULARUL 3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          OPERATOR ECONOMIC 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          ____________________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  <w:i/>
        </w:rPr>
      </w:pPr>
      <w:r w:rsidRPr="00D73A98">
        <w:rPr>
          <w:rFonts w:ascii="Trebuchet MS" w:hAnsi="Trebuchet MS"/>
          <w:i/>
        </w:rPr>
        <w:t xml:space="preserve">           (denumirea/numele)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center"/>
        <w:rPr>
          <w:rFonts w:ascii="Trebuchet MS" w:hAnsi="Trebuchet MS"/>
          <w:b/>
        </w:rPr>
      </w:pPr>
      <w:r w:rsidRPr="00D73A98">
        <w:rPr>
          <w:rFonts w:ascii="Trebuchet MS" w:hAnsi="Trebuchet MS"/>
          <w:b/>
        </w:rPr>
        <w:t>DECLARAŢIE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center"/>
        <w:rPr>
          <w:rFonts w:ascii="Trebuchet MS" w:hAnsi="Trebuchet MS"/>
          <w:b/>
        </w:rPr>
      </w:pPr>
      <w:r w:rsidRPr="00D73A98">
        <w:rPr>
          <w:rFonts w:ascii="Trebuchet MS" w:hAnsi="Trebuchet MS"/>
          <w:b/>
        </w:rPr>
        <w:t>privind evitarea conflictului de interese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center"/>
        <w:rPr>
          <w:rFonts w:ascii="Trebuchet MS" w:hAnsi="Trebuchet MS"/>
          <w:i/>
        </w:rPr>
      </w:pPr>
      <w:r w:rsidRPr="00D73A98">
        <w:rPr>
          <w:rFonts w:ascii="Trebuchet MS" w:hAnsi="Trebuchet MS"/>
        </w:rPr>
        <w:t>( art. 58 - 60 din Legea 98/2016)</w:t>
      </w:r>
    </w:p>
    <w:p w:rsidR="001E3D70" w:rsidRPr="00D73A98" w:rsidRDefault="001E3D70" w:rsidP="001E3D70">
      <w:pPr>
        <w:tabs>
          <w:tab w:val="left" w:pos="567"/>
        </w:tabs>
        <w:ind w:left="0" w:right="-65"/>
        <w:rPr>
          <w:lang w:val="ro-RO"/>
        </w:rPr>
      </w:pPr>
      <w:r w:rsidRPr="00D73A98">
        <w:rPr>
          <w:lang w:val="ro-RO"/>
        </w:rPr>
        <w:t xml:space="preserve">1. Subsemnatul/a……………………, în calitate de </w:t>
      </w:r>
      <w:r w:rsidRPr="00D73A98">
        <w:rPr>
          <w:i/>
          <w:lang w:val="ro-RO"/>
        </w:rPr>
        <w:t>…………………….(ofertant/candidat/ofertant asociat/subcontractant),</w:t>
      </w:r>
      <w:r w:rsidRPr="00D73A98">
        <w:rPr>
          <w:lang w:val="ro-RO"/>
        </w:rPr>
        <w:t xml:space="preserve"> la………</w:t>
      </w:r>
      <w:r w:rsidR="00F53FEB">
        <w:rPr>
          <w:lang w:val="ro-RO"/>
        </w:rPr>
        <w:t>…………………………………………..</w:t>
      </w:r>
      <w:r w:rsidRPr="00D73A98">
        <w:rPr>
          <w:lang w:val="ro-RO"/>
        </w:rPr>
        <w:t>…………………, în temeiul art. 58-60 din Legea nr.98/2016 privind atribuirea contractelor de achiziţie publică, declar pe proprie răspundere, sub sancţiunea falsului în declaraţii, următoarele: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a)</w:t>
      </w:r>
      <w:r w:rsidRPr="00D73A98">
        <w:rPr>
          <w:rFonts w:cs="Arial"/>
          <w:lang w:val="ro-RO"/>
        </w:rPr>
        <w:t> niciuna dintre persoanele care de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ine</w:t>
      </w:r>
      <w:r w:rsidRPr="00D73A98">
        <w:rPr>
          <w:lang w:val="ro-RO"/>
        </w:rPr>
        <w:t xml:space="preserve"> păr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 sociale, păr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 de interes, ac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iuni din capitalul subscris al ofertantului, al ter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ilor sus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inători sau al subcontractan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ilor propu</w:t>
      </w:r>
      <w:r w:rsidRPr="00D73A98">
        <w:rPr>
          <w:rFonts w:cs="Tahoma"/>
          <w:lang w:val="ro-RO"/>
        </w:rPr>
        <w:t>ș</w:t>
      </w:r>
      <w:r w:rsidRPr="00D73A98">
        <w:rPr>
          <w:lang w:val="ro-RO"/>
        </w:rPr>
        <w:t xml:space="preserve">i </w:t>
      </w:r>
      <w:r w:rsidRPr="00D73A98">
        <w:rPr>
          <w:rFonts w:cs="Tahoma"/>
          <w:lang w:val="ro-RO"/>
        </w:rPr>
        <w:t>ș</w:t>
      </w:r>
      <w:r w:rsidRPr="00D73A98">
        <w:rPr>
          <w:lang w:val="ro-RO"/>
        </w:rPr>
        <w:t xml:space="preserve">i </w:t>
      </w:r>
      <w:proofErr w:type="spellStart"/>
      <w:r w:rsidRPr="00D73A98">
        <w:rPr>
          <w:lang w:val="ro-RO"/>
        </w:rPr>
        <w:t>nicio</w:t>
      </w:r>
      <w:proofErr w:type="spellEnd"/>
      <w:r w:rsidRPr="00D73A98">
        <w:rPr>
          <w:lang w:val="ro-RO"/>
        </w:rPr>
        <w:t xml:space="preserve"> persoană care face parte din consiliul de administra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ie/organul de conducere sau de supervizare a ofertantului, a ter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ilor sus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inători ori subcontractan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ilor propu</w:t>
      </w:r>
      <w:r w:rsidRPr="00D73A98">
        <w:rPr>
          <w:rFonts w:cs="Tahoma"/>
          <w:lang w:val="ro-RO"/>
        </w:rPr>
        <w:t>ș</w:t>
      </w:r>
      <w:r w:rsidRPr="00D73A98">
        <w:rPr>
          <w:lang w:val="ro-RO"/>
        </w:rPr>
        <w:t>i, nu participă în procesul de verificare/evaluare a ofertelor;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b)</w:t>
      </w:r>
      <w:r w:rsidRPr="00D73A98">
        <w:rPr>
          <w:rFonts w:cs="Arial"/>
          <w:lang w:val="ro-RO"/>
        </w:rPr>
        <w:t xml:space="preserve"> eu sau terţii susţinători ori subcontractanţii propuşi nu sunt soţ/soţie, rudă sau afin, până la gradul al doilea inclusiv, cu persoane care fac parte din organul de conducere sau de supervizare a </w:t>
      </w:r>
      <w:r w:rsidR="00F53FEB">
        <w:rPr>
          <w:rFonts w:cs="Arial"/>
          <w:lang w:val="ro-RO"/>
        </w:rPr>
        <w:t>UATC Valea Danului</w:t>
      </w:r>
      <w:r w:rsidRPr="00D73A98">
        <w:rPr>
          <w:rFonts w:cs="Arial"/>
          <w:lang w:val="ro-RO"/>
        </w:rPr>
        <w:t>;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c)</w:t>
      </w:r>
      <w:r w:rsidRPr="00D73A98">
        <w:rPr>
          <w:rFonts w:cs="Arial"/>
          <w:lang w:val="ro-RO"/>
        </w:rPr>
        <w:t xml:space="preserve"> eu sau terţii susţinători ori subcontractanţi propuşi nu avem, direct ori indirect, un interes personal, financiar, economic sau de altă natură </w:t>
      </w:r>
      <w:r w:rsidRPr="00D73A98">
        <w:rPr>
          <w:rFonts w:cs="Tahoma"/>
          <w:lang w:val="ro-RO"/>
        </w:rPr>
        <w:t>ș</w:t>
      </w:r>
      <w:r w:rsidRPr="00D73A98">
        <w:rPr>
          <w:rFonts w:cs="Arial"/>
          <w:lang w:val="ro-RO"/>
        </w:rPr>
        <w:t xml:space="preserve">i nu ne aflăm într-o altă situaţie de natură să afecteze independenţa şi imparţialitatea </w:t>
      </w:r>
      <w:proofErr w:type="spellStart"/>
      <w:r w:rsidRPr="00D73A98">
        <w:rPr>
          <w:rFonts w:cs="Arial"/>
          <w:lang w:val="ro-RO"/>
        </w:rPr>
        <w:t>autoritătii</w:t>
      </w:r>
      <w:proofErr w:type="spellEnd"/>
      <w:r w:rsidRPr="00D73A98">
        <w:rPr>
          <w:rFonts w:cs="Arial"/>
          <w:lang w:val="ro-RO"/>
        </w:rPr>
        <w:t xml:space="preserve"> contractante pe parcursul procesului de evaluare; 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d)</w:t>
      </w:r>
      <w:r w:rsidRPr="00D73A98">
        <w:rPr>
          <w:rFonts w:cs="Arial"/>
          <w:lang w:val="ro-RO"/>
        </w:rPr>
        <w:t xml:space="preserve"> eu sau terţii susţinători ori subcontractanţi propuşi nu avem drept membri în cadrul consiliului de administraţie/organul de conducere sau de supervizare şi/sau nu avem acţionari ori asociaţi semnificativi, persoane care sunt soţ/soţie, rudă sau afin până la gradul al doilea inclusiv ori care se află în relaţii comerciale cu persoane cu funcţii de decizie în cadrul </w:t>
      </w:r>
      <w:r w:rsidR="00F53FEB">
        <w:rPr>
          <w:rFonts w:cs="Arial"/>
          <w:lang w:val="ro-RO"/>
        </w:rPr>
        <w:t>UATC Valea Danului</w:t>
      </w:r>
      <w:r w:rsidRPr="00D73A98">
        <w:rPr>
          <w:rFonts w:cs="Arial"/>
          <w:lang w:val="ro-RO"/>
        </w:rPr>
        <w:t>, implicate în procedura de atribuire; 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e)</w:t>
      </w:r>
      <w:r w:rsidRPr="00D73A98">
        <w:rPr>
          <w:rFonts w:cs="Arial"/>
          <w:lang w:val="ro-RO"/>
        </w:rPr>
        <w:t xml:space="preserve"> eu sau terţii susţinători ori subcontractanţi propuşi nu am nominalizat printre principalele persoane desemnate pentru executarea contractului persoane care sunt soţ/soţie, rudă sau afin până la gradul al doilea inclusiv ori care se află în relaţii comerciale cu persoane cu funcţii de decizie în cadrul </w:t>
      </w:r>
      <w:r w:rsidR="00F53FEB">
        <w:rPr>
          <w:rFonts w:cs="Arial"/>
          <w:lang w:val="ro-RO"/>
        </w:rPr>
        <w:t>UATC Valea Danului</w:t>
      </w:r>
      <w:r w:rsidR="00F53FEB" w:rsidRPr="00D73A98">
        <w:rPr>
          <w:rFonts w:cs="Tahoma"/>
          <w:lang w:val="ro-RO"/>
        </w:rPr>
        <w:t xml:space="preserve"> </w:t>
      </w:r>
      <w:r w:rsidRPr="00D73A98">
        <w:rPr>
          <w:rFonts w:cs="Tahoma"/>
          <w:lang w:val="ro-RO"/>
        </w:rPr>
        <w:t>ș</w:t>
      </w:r>
      <w:r w:rsidRPr="00D73A98">
        <w:rPr>
          <w:rFonts w:cs="Arial"/>
          <w:lang w:val="ro-RO"/>
        </w:rPr>
        <w:t>i care sunt implicate în procedura de atribuire. </w:t>
      </w:r>
    </w:p>
    <w:p w:rsidR="001E3D70" w:rsidRPr="00D73A98" w:rsidRDefault="001E3D70" w:rsidP="001E3D70">
      <w:pPr>
        <w:tabs>
          <w:tab w:val="left" w:pos="567"/>
        </w:tabs>
        <w:autoSpaceDE w:val="0"/>
        <w:autoSpaceDN w:val="0"/>
        <w:adjustRightInd w:val="0"/>
        <w:ind w:left="0" w:right="-65"/>
        <w:rPr>
          <w:lang w:val="ro-RO"/>
        </w:rPr>
      </w:pPr>
      <w:r w:rsidRPr="00D73A98">
        <w:rPr>
          <w:lang w:val="ro-RO"/>
        </w:rPr>
        <w:t>2. Subsemnatul/a………………………….…. declar că voi informa imediat autoritatea contractantă dacă vor interveni modificări în prezenta declaraţie la orice punct pe parcursul derulării procedurii de atribuire a contractului de achiziţie publică sau, în cazul în care vom fi desemnaţi câştigători, pe parcursul derulării contractului de achiziţie publică.</w:t>
      </w:r>
    </w:p>
    <w:p w:rsidR="001E3D70" w:rsidRPr="00D73A98" w:rsidRDefault="001E3D70" w:rsidP="001E3D70">
      <w:pPr>
        <w:tabs>
          <w:tab w:val="left" w:pos="567"/>
        </w:tabs>
        <w:autoSpaceDE w:val="0"/>
        <w:autoSpaceDN w:val="0"/>
        <w:adjustRightInd w:val="0"/>
        <w:ind w:left="0" w:right="-65"/>
        <w:rPr>
          <w:lang w:val="ro-RO"/>
        </w:rPr>
      </w:pPr>
      <w:r w:rsidRPr="00D73A98">
        <w:rPr>
          <w:lang w:val="ro-RO"/>
        </w:rPr>
        <w:t>3. De asemenea,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suplimentare.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4. Subsemnatul/a autorizez prin prezenta orice instituţie, societate comercială, bancă, alte persoane juridice să furnizeze informaţii reprezentanţilor autorizaţi ai </w:t>
      </w:r>
      <w:r w:rsidR="00F53FEB" w:rsidRPr="00F53FEB">
        <w:rPr>
          <w:rFonts w:ascii="Trebuchet MS" w:hAnsi="Trebuchet MS"/>
        </w:rPr>
        <w:t>UATC Valea Danului</w:t>
      </w:r>
      <w:r w:rsidRPr="00D73A98">
        <w:rPr>
          <w:rFonts w:ascii="Trebuchet MS" w:hAnsi="Trebuchet MS"/>
        </w:rPr>
        <w:t xml:space="preserve"> cu privire la orice aspect tehnic şi financiar în legătură cu activitatea noastră.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  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  Data completării ......................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>Operator economic,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>_________________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  <w:i/>
        </w:rPr>
      </w:pPr>
      <w:r w:rsidRPr="00D73A98">
        <w:rPr>
          <w:rFonts w:ascii="Trebuchet MS" w:hAnsi="Trebuchet MS"/>
          <w:i/>
        </w:rPr>
        <w:t>(</w:t>
      </w:r>
      <w:proofErr w:type="spellStart"/>
      <w:r w:rsidRPr="00D73A98">
        <w:rPr>
          <w:rFonts w:ascii="Trebuchet MS" w:hAnsi="Trebuchet MS"/>
          <w:i/>
        </w:rPr>
        <w:t>semnatura</w:t>
      </w:r>
      <w:proofErr w:type="spellEnd"/>
      <w:r w:rsidRPr="00D73A98">
        <w:rPr>
          <w:rFonts w:ascii="Trebuchet MS" w:hAnsi="Trebuchet MS"/>
          <w:i/>
        </w:rPr>
        <w:t xml:space="preserve"> autorizată)</w:t>
      </w:r>
    </w:p>
    <w:p w:rsidR="009A4B63" w:rsidRDefault="009A4B63"/>
    <w:sectPr w:rsidR="009A4B63" w:rsidSect="009A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D70"/>
    <w:rsid w:val="001E3D70"/>
    <w:rsid w:val="003235BC"/>
    <w:rsid w:val="009A4B63"/>
    <w:rsid w:val="009D18B6"/>
    <w:rsid w:val="00CC1C22"/>
    <w:rsid w:val="00F5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70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99"/>
    <w:qFormat/>
    <w:rsid w:val="001E3D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basedOn w:val="Fontdeparagrafimplicit"/>
    <w:link w:val="Frspaiere"/>
    <w:uiPriority w:val="99"/>
    <w:locked/>
    <w:rsid w:val="001E3D7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481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2</cp:revision>
  <dcterms:created xsi:type="dcterms:W3CDTF">2023-03-23T08:40:00Z</dcterms:created>
  <dcterms:modified xsi:type="dcterms:W3CDTF">2023-03-23T08:40:00Z</dcterms:modified>
</cp:coreProperties>
</file>